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75EBD" w14:textId="77777777" w:rsidR="00CA6770" w:rsidRDefault="008A4EBE" w:rsidP="008A4EBE">
      <w:pPr>
        <w:jc w:val="center"/>
      </w:pPr>
      <w:r>
        <w:rPr>
          <w:noProof/>
        </w:rPr>
        <w:drawing>
          <wp:inline distT="0" distB="0" distL="0" distR="0" wp14:anchorId="7610053E" wp14:editId="5FA61222">
            <wp:extent cx="2345158" cy="187748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FB-logo-clean edges.jpg"/>
                    <pic:cNvPicPr/>
                  </pic:nvPicPr>
                  <pic:blipFill>
                    <a:blip r:embed="rId4">
                      <a:extLst>
                        <a:ext uri="{28A0092B-C50C-407E-A947-70E740481C1C}">
                          <a14:useLocalDpi xmlns:a14="http://schemas.microsoft.com/office/drawing/2010/main" val="0"/>
                        </a:ext>
                      </a:extLst>
                    </a:blip>
                    <a:stretch>
                      <a:fillRect/>
                    </a:stretch>
                  </pic:blipFill>
                  <pic:spPr>
                    <a:xfrm>
                      <a:off x="0" y="0"/>
                      <a:ext cx="2345407" cy="1877683"/>
                    </a:xfrm>
                    <a:prstGeom prst="rect">
                      <a:avLst/>
                    </a:prstGeom>
                  </pic:spPr>
                </pic:pic>
              </a:graphicData>
            </a:graphic>
          </wp:inline>
        </w:drawing>
      </w:r>
      <w:r>
        <w:rPr>
          <w:noProof/>
        </w:rPr>
        <w:drawing>
          <wp:inline distT="0" distB="0" distL="0" distR="0" wp14:anchorId="011290E0" wp14:editId="45C93002">
            <wp:extent cx="2675084" cy="18908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 Transparent.jpg"/>
                    <pic:cNvPicPr/>
                  </pic:nvPicPr>
                  <pic:blipFill>
                    <a:blip r:embed="rId5">
                      <a:extLst>
                        <a:ext uri="{28A0092B-C50C-407E-A947-70E740481C1C}">
                          <a14:useLocalDpi xmlns:a14="http://schemas.microsoft.com/office/drawing/2010/main" val="0"/>
                        </a:ext>
                      </a:extLst>
                    </a:blip>
                    <a:stretch>
                      <a:fillRect/>
                    </a:stretch>
                  </pic:blipFill>
                  <pic:spPr>
                    <a:xfrm>
                      <a:off x="0" y="0"/>
                      <a:ext cx="2675084" cy="1890873"/>
                    </a:xfrm>
                    <a:prstGeom prst="rect">
                      <a:avLst/>
                    </a:prstGeom>
                  </pic:spPr>
                </pic:pic>
              </a:graphicData>
            </a:graphic>
          </wp:inline>
        </w:drawing>
      </w:r>
    </w:p>
    <w:p w14:paraId="20EA331B" w14:textId="77777777" w:rsidR="008A4EBE" w:rsidRDefault="008A4EBE" w:rsidP="008A4EBE">
      <w:pPr>
        <w:jc w:val="center"/>
      </w:pPr>
    </w:p>
    <w:p w14:paraId="53B7605C" w14:textId="77777777" w:rsidR="008A4EBE" w:rsidRPr="008A4EBE" w:rsidRDefault="008A4EBE" w:rsidP="008A4EBE">
      <w:pPr>
        <w:jc w:val="center"/>
        <w:rPr>
          <w:sz w:val="36"/>
          <w:szCs w:val="36"/>
        </w:rPr>
      </w:pPr>
      <w:r w:rsidRPr="008A4EBE">
        <w:rPr>
          <w:sz w:val="36"/>
          <w:szCs w:val="36"/>
        </w:rPr>
        <w:t>Fifth Third Bank Michigan State Fair Canned Food Drive</w:t>
      </w:r>
    </w:p>
    <w:p w14:paraId="3CF88330" w14:textId="77777777" w:rsidR="008A4EBE" w:rsidRPr="008A4EBE" w:rsidRDefault="008A4EBE" w:rsidP="008A4EBE">
      <w:pPr>
        <w:jc w:val="center"/>
        <w:rPr>
          <w:sz w:val="36"/>
          <w:szCs w:val="36"/>
        </w:rPr>
      </w:pPr>
      <w:r w:rsidRPr="008A4EBE">
        <w:rPr>
          <w:sz w:val="36"/>
          <w:szCs w:val="36"/>
        </w:rPr>
        <w:t xml:space="preserve"> </w:t>
      </w:r>
      <w:proofErr w:type="gramStart"/>
      <w:r w:rsidRPr="008A4EBE">
        <w:rPr>
          <w:sz w:val="36"/>
          <w:szCs w:val="36"/>
        </w:rPr>
        <w:t>for</w:t>
      </w:r>
      <w:proofErr w:type="gramEnd"/>
      <w:r w:rsidRPr="008A4EBE">
        <w:rPr>
          <w:sz w:val="36"/>
          <w:szCs w:val="36"/>
        </w:rPr>
        <w:t xml:space="preserve"> Gleaners Community Food Bank</w:t>
      </w:r>
    </w:p>
    <w:p w14:paraId="24CD9325" w14:textId="77777777" w:rsidR="008A4EBE" w:rsidRPr="008A4EBE" w:rsidRDefault="008A4EBE" w:rsidP="008A4EBE">
      <w:pPr>
        <w:jc w:val="center"/>
        <w:rPr>
          <w:sz w:val="36"/>
          <w:szCs w:val="36"/>
        </w:rPr>
      </w:pPr>
      <w:r w:rsidRPr="008A4EBE">
        <w:rPr>
          <w:sz w:val="36"/>
          <w:szCs w:val="36"/>
        </w:rPr>
        <w:t>Thursday, September 1, 2016 Only!</w:t>
      </w:r>
    </w:p>
    <w:p w14:paraId="7D92A996" w14:textId="77777777" w:rsidR="008A4EBE" w:rsidRPr="008A4EBE" w:rsidRDefault="008A4EBE" w:rsidP="008A4EBE">
      <w:pPr>
        <w:jc w:val="center"/>
        <w:rPr>
          <w:sz w:val="28"/>
          <w:szCs w:val="28"/>
        </w:rPr>
      </w:pPr>
    </w:p>
    <w:p w14:paraId="7E80D3B4" w14:textId="37EE9336" w:rsidR="008A4EBE" w:rsidRPr="00FA6A32" w:rsidRDefault="008A4EBE" w:rsidP="008A4EBE">
      <w:pPr>
        <w:jc w:val="center"/>
        <w:rPr>
          <w:i/>
          <w:sz w:val="28"/>
        </w:rPr>
      </w:pPr>
      <w:r w:rsidRPr="00FA6A32">
        <w:rPr>
          <w:i/>
          <w:sz w:val="28"/>
        </w:rPr>
        <w:t>Bring three non-perishable canned food items to the gate and receive</w:t>
      </w:r>
      <w:r w:rsidR="00A02FD1" w:rsidRPr="00FA6A32">
        <w:rPr>
          <w:i/>
          <w:sz w:val="28"/>
        </w:rPr>
        <w:t xml:space="preserve"> $5.00 off </w:t>
      </w:r>
      <w:r w:rsidRPr="00FA6A32">
        <w:rPr>
          <w:i/>
          <w:sz w:val="28"/>
        </w:rPr>
        <w:t xml:space="preserve">an Ultimate Full Price Wristband, regular price $30.00 </w:t>
      </w:r>
    </w:p>
    <w:p w14:paraId="2F46961B" w14:textId="77777777" w:rsidR="008A4EBE" w:rsidRPr="00FA6A32" w:rsidRDefault="008A4EBE" w:rsidP="008A4EBE">
      <w:pPr>
        <w:jc w:val="center"/>
      </w:pPr>
    </w:p>
    <w:p w14:paraId="41F94B12" w14:textId="5E0F3F4D" w:rsidR="008A4EBE" w:rsidRPr="00FA6A32" w:rsidRDefault="008A4EBE" w:rsidP="008A4EBE">
      <w:r w:rsidRPr="00FA6A32">
        <w:rPr>
          <w:i/>
        </w:rPr>
        <w:t>Novi, MI:</w:t>
      </w:r>
      <w:r w:rsidRPr="00FA6A32">
        <w:t xml:space="preserve"> The Fifth Third Bank Michigan State Fair is adding another day of family fun, now open on </w:t>
      </w:r>
      <w:r w:rsidRPr="00FA6A32">
        <w:rPr>
          <w:b/>
        </w:rPr>
        <w:t xml:space="preserve">Thursday September 1 through Monday September 5 at the Suburban </w:t>
      </w:r>
      <w:bookmarkStart w:id="0" w:name="_GoBack"/>
      <w:bookmarkEnd w:id="0"/>
      <w:r w:rsidRPr="00FA6A32">
        <w:rPr>
          <w:b/>
        </w:rPr>
        <w:t>Collection Showplace, 46100 Grand River Ave in Novi</w:t>
      </w:r>
      <w:r w:rsidRPr="00FA6A32">
        <w:t xml:space="preserve">. On the opening day of the 2016 Michigan State Fair, guests will be able to save $5.00 off the price of a full price, Ultimate Wristband, which includes all access to </w:t>
      </w:r>
      <w:r w:rsidRPr="00FA6A32">
        <w:rPr>
          <w:b/>
        </w:rPr>
        <w:t xml:space="preserve">Chrysler Pacifica Carnival Midway Rides, Shrine Circus Performances, Entertainment stages, </w:t>
      </w:r>
      <w:r w:rsidR="00591ED6" w:rsidRPr="00FA6A32">
        <w:rPr>
          <w:b/>
        </w:rPr>
        <w:t xml:space="preserve">Ram Truck </w:t>
      </w:r>
      <w:r w:rsidRPr="00FA6A32">
        <w:rPr>
          <w:b/>
        </w:rPr>
        <w:t xml:space="preserve">Livestock and Horse </w:t>
      </w:r>
      <w:r w:rsidR="00591ED6" w:rsidRPr="00FA6A32">
        <w:rPr>
          <w:b/>
        </w:rPr>
        <w:t>Show Pavilions</w:t>
      </w:r>
      <w:r w:rsidRPr="00FA6A32">
        <w:rPr>
          <w:b/>
        </w:rPr>
        <w:t>, Ultimate Ram Truck Test Drive Experience and Kroger Michigan Made Product Pavilion</w:t>
      </w:r>
      <w:r w:rsidR="00591ED6" w:rsidRPr="00FA6A32">
        <w:t>, among other attractions</w:t>
      </w:r>
      <w:r w:rsidRPr="00FA6A32">
        <w:t xml:space="preserve">. </w:t>
      </w:r>
    </w:p>
    <w:p w14:paraId="13C1D366" w14:textId="77777777" w:rsidR="008A4EBE" w:rsidRPr="00FA6A32" w:rsidRDefault="008A4EBE" w:rsidP="009C77C4">
      <w:pPr>
        <w:jc w:val="center"/>
      </w:pPr>
    </w:p>
    <w:p w14:paraId="0DD7AC13" w14:textId="77777777" w:rsidR="008A4EBE" w:rsidRPr="00FA6A32" w:rsidRDefault="008A4EBE" w:rsidP="008A4EBE">
      <w:r w:rsidRPr="00FA6A32">
        <w:t>“We are very grateful to be able to share the new opening day of the Michigan State Fair with Gleaners Food Bank,” says Steve Masters, Executive Director of the Michigan State Fair, LLC, “This is a terrific opportunity for fairgoers to help provide stock for their shelves, and help those in need heading into the cold weather season.”</w:t>
      </w:r>
    </w:p>
    <w:p w14:paraId="25F11B56" w14:textId="77777777" w:rsidR="008A4EBE" w:rsidRDefault="008A4EBE" w:rsidP="008A4EBE"/>
    <w:p w14:paraId="2DB28231" w14:textId="77777777" w:rsidR="008A4EBE" w:rsidRDefault="009C77C4" w:rsidP="009C77C4">
      <w:pPr>
        <w:jc w:val="center"/>
      </w:pPr>
      <w:r>
        <w:rPr>
          <w:rFonts w:ascii="Helvetica" w:hAnsi="Helvetica" w:cs="Helvetica"/>
          <w:noProof/>
        </w:rPr>
        <w:drawing>
          <wp:inline distT="0" distB="0" distL="0" distR="0" wp14:anchorId="5481662B" wp14:editId="033973FD">
            <wp:extent cx="2426557" cy="1223645"/>
            <wp:effectExtent l="0" t="0" r="1206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6557" cy="1223645"/>
                    </a:xfrm>
                    <a:prstGeom prst="rect">
                      <a:avLst/>
                    </a:prstGeom>
                    <a:noFill/>
                    <a:ln>
                      <a:noFill/>
                    </a:ln>
                  </pic:spPr>
                </pic:pic>
              </a:graphicData>
            </a:graphic>
          </wp:inline>
        </w:drawing>
      </w:r>
    </w:p>
    <w:p w14:paraId="5243A2C7" w14:textId="77777777" w:rsidR="00FA6A32" w:rsidRPr="00FA6A32" w:rsidRDefault="00FA6A32" w:rsidP="003142D5">
      <w:pPr>
        <w:jc w:val="center"/>
        <w:rPr>
          <w:b/>
        </w:rPr>
      </w:pPr>
    </w:p>
    <w:p w14:paraId="18CC70CC" w14:textId="1488ADDC" w:rsidR="001D5C08" w:rsidRPr="00FA6A32" w:rsidRDefault="001D5C08" w:rsidP="003142D5">
      <w:pPr>
        <w:jc w:val="center"/>
        <w:rPr>
          <w:b/>
        </w:rPr>
      </w:pPr>
      <w:r w:rsidRPr="00FA6A32">
        <w:rPr>
          <w:b/>
        </w:rPr>
        <w:t xml:space="preserve">For additional information, please contact Nancy Phares 248.390.7340 </w:t>
      </w:r>
      <w:hyperlink r:id="rId7" w:history="1">
        <w:r w:rsidRPr="00FA6A32">
          <w:rPr>
            <w:rStyle w:val="Hyperlink"/>
            <w:b/>
          </w:rPr>
          <w:t>nphares@MichiganStateFairLLC.com</w:t>
        </w:r>
      </w:hyperlink>
    </w:p>
    <w:sectPr w:rsidR="001D5C08" w:rsidRPr="00FA6A32" w:rsidSect="00FA6A32">
      <w:pgSz w:w="12240" w:h="15840"/>
      <w:pgMar w:top="1440" w:right="1440" w:bottom="1440" w:left="1440" w:header="720" w:footer="720" w:gutter="0"/>
      <w:pgBorders w:offsetFrom="page">
        <w:top w:val="thinThickThinSmallGap" w:sz="24" w:space="24" w:color="FFCC00"/>
        <w:left w:val="thinThickThinSmallGap" w:sz="24" w:space="24" w:color="FFCC00"/>
        <w:bottom w:val="thinThickThinSmallGap" w:sz="24" w:space="24" w:color="FFCC00"/>
        <w:right w:val="thinThickThinSmallGap" w:sz="24" w:space="24" w:color="FFCC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BE"/>
    <w:rsid w:val="001D5C08"/>
    <w:rsid w:val="003142D5"/>
    <w:rsid w:val="00591ED6"/>
    <w:rsid w:val="008A4EBE"/>
    <w:rsid w:val="009C77C4"/>
    <w:rsid w:val="00A02FD1"/>
    <w:rsid w:val="00CA6770"/>
    <w:rsid w:val="00FA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055D2"/>
  <w14:defaultImageDpi w14:val="300"/>
  <w15:docId w15:val="{33F116A6-9337-4D5D-8C96-52300EB9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EBE"/>
    <w:rPr>
      <w:rFonts w:ascii="Lucida Grande" w:hAnsi="Lucida Grande" w:cs="Lucida Grande"/>
      <w:sz w:val="18"/>
      <w:szCs w:val="18"/>
    </w:rPr>
  </w:style>
  <w:style w:type="character" w:styleId="Hyperlink">
    <w:name w:val="Hyperlink"/>
    <w:basedOn w:val="DefaultParagraphFont"/>
    <w:uiPriority w:val="99"/>
    <w:unhideWhenUsed/>
    <w:rsid w:val="001D5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phares@MichiganStateFairLL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Phares</dc:creator>
  <cp:keywords/>
  <dc:description/>
  <cp:lastModifiedBy>Shelby Collins</cp:lastModifiedBy>
  <cp:revision>2</cp:revision>
  <dcterms:created xsi:type="dcterms:W3CDTF">2016-08-02T16:56:00Z</dcterms:created>
  <dcterms:modified xsi:type="dcterms:W3CDTF">2016-08-02T16:56:00Z</dcterms:modified>
</cp:coreProperties>
</file>